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CA83" w14:textId="074E5D4E" w:rsidR="00635958" w:rsidRDefault="00ED7B16" w:rsidP="00143186">
      <w:pPr>
        <w:spacing w:line="340" w:lineRule="exact"/>
        <w:jc w:val="right"/>
      </w:pPr>
      <w:r>
        <w:rPr>
          <w:rFonts w:hint="eastAsia"/>
        </w:rPr>
        <w:t>令和８年３月吉日</w:t>
      </w:r>
    </w:p>
    <w:p w14:paraId="097D152C" w14:textId="02E4086A" w:rsidR="00ED7B16" w:rsidRDefault="00ED7B16" w:rsidP="00143186">
      <w:pPr>
        <w:spacing w:line="340" w:lineRule="exact"/>
        <w:jc w:val="left"/>
      </w:pPr>
      <w:r>
        <w:rPr>
          <w:rFonts w:hint="eastAsia"/>
        </w:rPr>
        <w:t>各　　位</w:t>
      </w:r>
    </w:p>
    <w:p w14:paraId="4AD2D0A4" w14:textId="02D229AB" w:rsidR="00ED7B16" w:rsidRDefault="00ED7B16" w:rsidP="00143186">
      <w:pPr>
        <w:spacing w:line="340" w:lineRule="exact"/>
        <w:ind w:right="630"/>
        <w:jc w:val="right"/>
      </w:pPr>
      <w:r>
        <w:rPr>
          <w:rFonts w:hint="eastAsia"/>
        </w:rPr>
        <w:t>大阪市立修道館</w:t>
      </w:r>
    </w:p>
    <w:p w14:paraId="212A1A6B" w14:textId="3C49D3CA" w:rsidR="00ED7B16" w:rsidRDefault="00ED7B16" w:rsidP="00143186">
      <w:pPr>
        <w:spacing w:line="340" w:lineRule="exact"/>
        <w:jc w:val="right"/>
      </w:pPr>
      <w:r>
        <w:rPr>
          <w:rFonts w:hint="eastAsia"/>
        </w:rPr>
        <w:t xml:space="preserve">　館長　　島野　大洋</w:t>
      </w:r>
    </w:p>
    <w:p w14:paraId="181DA6C7" w14:textId="77777777" w:rsidR="00143186" w:rsidRDefault="00143186" w:rsidP="00143186">
      <w:pPr>
        <w:spacing w:line="340" w:lineRule="exact"/>
        <w:jc w:val="right"/>
      </w:pPr>
    </w:p>
    <w:p w14:paraId="583C0B86" w14:textId="01023ED5" w:rsidR="00ED7B16" w:rsidRPr="00143186" w:rsidRDefault="00ED7B16" w:rsidP="00143186">
      <w:pPr>
        <w:spacing w:line="340" w:lineRule="exact"/>
        <w:jc w:val="center"/>
        <w:rPr>
          <w:sz w:val="28"/>
          <w:szCs w:val="32"/>
        </w:rPr>
      </w:pPr>
      <w:r w:rsidRPr="00143186">
        <w:rPr>
          <w:rFonts w:hint="eastAsia"/>
          <w:sz w:val="28"/>
          <w:szCs w:val="32"/>
        </w:rPr>
        <w:t>修道館柔道形練習会（前期）の実施について</w:t>
      </w:r>
    </w:p>
    <w:p w14:paraId="4AB3B509" w14:textId="77777777" w:rsidR="00143186" w:rsidRDefault="00143186" w:rsidP="00143186">
      <w:pPr>
        <w:spacing w:line="340" w:lineRule="exact"/>
        <w:jc w:val="center"/>
        <w:rPr>
          <w:sz w:val="24"/>
          <w:szCs w:val="28"/>
        </w:rPr>
      </w:pPr>
    </w:p>
    <w:p w14:paraId="06840641" w14:textId="05C5B49F" w:rsidR="00ED7B16" w:rsidRPr="00143186" w:rsidRDefault="00ED7B16" w:rsidP="00143186">
      <w:pPr>
        <w:spacing w:line="280" w:lineRule="exact"/>
        <w:ind w:firstLineChars="100" w:firstLine="240"/>
        <w:jc w:val="left"/>
        <w:rPr>
          <w:sz w:val="24"/>
          <w:szCs w:val="28"/>
        </w:rPr>
      </w:pPr>
      <w:r w:rsidRPr="00143186">
        <w:rPr>
          <w:rFonts w:hint="eastAsia"/>
          <w:sz w:val="24"/>
          <w:szCs w:val="28"/>
        </w:rPr>
        <w:t>早春の候、貴台にはますます御清栄のこととおよろこび申し上げます。</w:t>
      </w:r>
    </w:p>
    <w:p w14:paraId="2AE872D6" w14:textId="43202B54" w:rsidR="00ED7B16" w:rsidRPr="00143186" w:rsidRDefault="00ED7B16" w:rsidP="00143186">
      <w:pPr>
        <w:spacing w:line="280" w:lineRule="exact"/>
        <w:ind w:firstLineChars="100" w:firstLine="240"/>
        <w:jc w:val="left"/>
        <w:rPr>
          <w:sz w:val="24"/>
          <w:szCs w:val="28"/>
        </w:rPr>
      </w:pPr>
      <w:r w:rsidRPr="00143186">
        <w:rPr>
          <w:rFonts w:hint="eastAsia"/>
          <w:sz w:val="24"/>
          <w:szCs w:val="28"/>
        </w:rPr>
        <w:t>平素は、大阪市立修道館の業務運営に格別の御高配を賜り厚くお礼申し上げます。</w:t>
      </w:r>
    </w:p>
    <w:p w14:paraId="4451D836" w14:textId="3ABF4547" w:rsidR="00ED7B16" w:rsidRPr="00143186" w:rsidRDefault="00ED7B16" w:rsidP="00143186">
      <w:pPr>
        <w:spacing w:line="280" w:lineRule="exact"/>
        <w:ind w:firstLineChars="100" w:firstLine="240"/>
        <w:jc w:val="left"/>
        <w:rPr>
          <w:sz w:val="24"/>
          <w:szCs w:val="28"/>
        </w:rPr>
      </w:pPr>
      <w:r w:rsidRPr="00143186">
        <w:rPr>
          <w:rFonts w:hint="eastAsia"/>
          <w:sz w:val="24"/>
          <w:szCs w:val="28"/>
        </w:rPr>
        <w:t>さて、柔道において「形と乱取」は「文法と作文」に例えられるように修行の一体をなしており、「形」は柔道技術の基本形態の攻防の原理を学ぶ</w:t>
      </w:r>
      <w:r w:rsidR="00943C73" w:rsidRPr="00143186">
        <w:rPr>
          <w:rFonts w:hint="eastAsia"/>
          <w:sz w:val="24"/>
          <w:szCs w:val="28"/>
        </w:rPr>
        <w:t>心身錬磨の道であり、競技大会として全国大会も催されているほか、乱取と異なり歳を重ねてもできることから、生涯体育としての側面も有して</w:t>
      </w:r>
      <w:r w:rsidR="00244BD6">
        <w:rPr>
          <w:rFonts w:hint="eastAsia"/>
          <w:sz w:val="24"/>
          <w:szCs w:val="28"/>
        </w:rPr>
        <w:t>い</w:t>
      </w:r>
      <w:r w:rsidR="00943C73" w:rsidRPr="00143186">
        <w:rPr>
          <w:rFonts w:hint="eastAsia"/>
          <w:sz w:val="24"/>
          <w:szCs w:val="28"/>
        </w:rPr>
        <w:t>ます。</w:t>
      </w:r>
    </w:p>
    <w:p w14:paraId="4A3B7318" w14:textId="008771CD" w:rsidR="00943C73" w:rsidRPr="00143186" w:rsidRDefault="00943C73" w:rsidP="00143186">
      <w:pPr>
        <w:spacing w:line="280" w:lineRule="exact"/>
        <w:ind w:firstLineChars="100" w:firstLine="240"/>
        <w:jc w:val="left"/>
        <w:rPr>
          <w:sz w:val="24"/>
          <w:szCs w:val="28"/>
        </w:rPr>
      </w:pPr>
      <w:r w:rsidRPr="00143186">
        <w:rPr>
          <w:rFonts w:hint="eastAsia"/>
          <w:sz w:val="24"/>
          <w:szCs w:val="28"/>
        </w:rPr>
        <w:t>そこで、当館におきましては形の普及を図るため次のとおり「修道館柔道形練習会（前期）」を実施したいと考えており、形の経験の無い人、１人での参加も歓迎ですので、１人でも多く参加していただきますようお願い申し上げます。</w:t>
      </w:r>
    </w:p>
    <w:p w14:paraId="24D445FC" w14:textId="3EE86067" w:rsidR="00943C73" w:rsidRDefault="00943C73" w:rsidP="00143186">
      <w:pPr>
        <w:spacing w:line="280" w:lineRule="exact"/>
        <w:ind w:firstLineChars="100" w:firstLine="240"/>
        <w:jc w:val="left"/>
        <w:rPr>
          <w:sz w:val="24"/>
          <w:szCs w:val="28"/>
        </w:rPr>
      </w:pPr>
      <w:r w:rsidRPr="00143186">
        <w:rPr>
          <w:rFonts w:hint="eastAsia"/>
          <w:sz w:val="24"/>
          <w:szCs w:val="28"/>
        </w:rPr>
        <w:t>なお、本年より形練習会は年に２回の実施とします。（後期は１月10日）</w:t>
      </w:r>
    </w:p>
    <w:p w14:paraId="2747F664" w14:textId="77777777" w:rsidR="00143186" w:rsidRPr="00143186" w:rsidRDefault="00143186" w:rsidP="00143186">
      <w:pPr>
        <w:spacing w:line="280" w:lineRule="exact"/>
        <w:ind w:firstLineChars="100" w:firstLine="240"/>
        <w:jc w:val="left"/>
        <w:rPr>
          <w:sz w:val="24"/>
          <w:szCs w:val="28"/>
        </w:rPr>
      </w:pPr>
    </w:p>
    <w:p w14:paraId="38675317" w14:textId="75542743" w:rsidR="00943C73" w:rsidRPr="00143186" w:rsidRDefault="00943C73" w:rsidP="00143186">
      <w:pPr>
        <w:pStyle w:val="ac"/>
        <w:spacing w:line="280" w:lineRule="exact"/>
      </w:pPr>
      <w:r w:rsidRPr="00143186">
        <w:rPr>
          <w:rFonts w:hint="eastAsia"/>
        </w:rPr>
        <w:t>敬具</w:t>
      </w:r>
    </w:p>
    <w:p w14:paraId="7423FE21" w14:textId="6DE0E5E2" w:rsidR="00646A6F" w:rsidRPr="00143186" w:rsidRDefault="00646A6F" w:rsidP="00143186">
      <w:pPr>
        <w:pStyle w:val="a9"/>
        <w:numPr>
          <w:ilvl w:val="0"/>
          <w:numId w:val="1"/>
        </w:numPr>
        <w:spacing w:line="280" w:lineRule="exact"/>
        <w:jc w:val="left"/>
        <w:rPr>
          <w:sz w:val="24"/>
          <w:szCs w:val="28"/>
        </w:rPr>
      </w:pPr>
      <w:r w:rsidRPr="00143186">
        <w:rPr>
          <w:rFonts w:hint="eastAsia"/>
          <w:sz w:val="24"/>
          <w:szCs w:val="28"/>
        </w:rPr>
        <w:t>実施日時</w:t>
      </w:r>
    </w:p>
    <w:p w14:paraId="76D3609C" w14:textId="2E2FB961" w:rsidR="00646A6F" w:rsidRPr="00143186" w:rsidRDefault="00646A6F" w:rsidP="00143186">
      <w:pPr>
        <w:pStyle w:val="a9"/>
        <w:spacing w:line="280" w:lineRule="exact"/>
        <w:ind w:left="615" w:right="480"/>
        <w:jc w:val="left"/>
        <w:rPr>
          <w:sz w:val="24"/>
          <w:szCs w:val="28"/>
        </w:rPr>
      </w:pPr>
      <w:r w:rsidRPr="00143186">
        <w:rPr>
          <w:rFonts w:hint="eastAsia"/>
          <w:sz w:val="24"/>
          <w:szCs w:val="28"/>
        </w:rPr>
        <w:t>令和8年5月2日（土）午前9時00分から午後0時00分まで</w:t>
      </w:r>
    </w:p>
    <w:p w14:paraId="0A438EA2" w14:textId="7079FD41" w:rsidR="00646A6F" w:rsidRPr="00143186" w:rsidRDefault="00646A6F" w:rsidP="00143186">
      <w:pPr>
        <w:pStyle w:val="a9"/>
        <w:numPr>
          <w:ilvl w:val="0"/>
          <w:numId w:val="1"/>
        </w:numPr>
        <w:spacing w:line="280" w:lineRule="exact"/>
        <w:ind w:right="480"/>
        <w:jc w:val="left"/>
        <w:rPr>
          <w:sz w:val="24"/>
          <w:szCs w:val="28"/>
        </w:rPr>
      </w:pPr>
      <w:r w:rsidRPr="00143186">
        <w:rPr>
          <w:rFonts w:hint="eastAsia"/>
          <w:sz w:val="24"/>
          <w:szCs w:val="28"/>
        </w:rPr>
        <w:t>実施場所</w:t>
      </w:r>
    </w:p>
    <w:p w14:paraId="2971092E" w14:textId="783B4A5A" w:rsidR="00646A6F" w:rsidRPr="00143186" w:rsidRDefault="00646A6F" w:rsidP="00143186">
      <w:pPr>
        <w:pStyle w:val="a9"/>
        <w:spacing w:line="280" w:lineRule="exact"/>
        <w:ind w:left="615" w:right="480"/>
        <w:jc w:val="left"/>
        <w:rPr>
          <w:sz w:val="24"/>
          <w:szCs w:val="28"/>
        </w:rPr>
      </w:pPr>
      <w:r w:rsidRPr="00143186">
        <w:rPr>
          <w:rFonts w:hint="eastAsia"/>
          <w:sz w:val="24"/>
          <w:szCs w:val="28"/>
        </w:rPr>
        <w:t>大阪市中央区大阪城2-1　　大阪市立修道館</w:t>
      </w:r>
    </w:p>
    <w:p w14:paraId="5649548F" w14:textId="0EECA955" w:rsidR="00646A6F" w:rsidRPr="00143186" w:rsidRDefault="00646A6F" w:rsidP="00143186">
      <w:pPr>
        <w:pStyle w:val="a9"/>
        <w:numPr>
          <w:ilvl w:val="0"/>
          <w:numId w:val="1"/>
        </w:numPr>
        <w:spacing w:line="280" w:lineRule="exact"/>
        <w:ind w:right="480"/>
        <w:jc w:val="left"/>
        <w:rPr>
          <w:sz w:val="24"/>
          <w:szCs w:val="28"/>
        </w:rPr>
      </w:pPr>
      <w:r w:rsidRPr="00143186">
        <w:rPr>
          <w:rFonts w:hint="eastAsia"/>
          <w:sz w:val="24"/>
          <w:szCs w:val="28"/>
        </w:rPr>
        <w:t>練習会の内容</w:t>
      </w:r>
    </w:p>
    <w:p w14:paraId="48375CB7" w14:textId="665EAF51" w:rsidR="00646A6F" w:rsidRPr="00143186" w:rsidRDefault="00646A6F" w:rsidP="00143186">
      <w:pPr>
        <w:pStyle w:val="a9"/>
        <w:numPr>
          <w:ilvl w:val="0"/>
          <w:numId w:val="2"/>
        </w:numPr>
        <w:spacing w:line="280" w:lineRule="exact"/>
        <w:ind w:right="480"/>
        <w:jc w:val="left"/>
        <w:rPr>
          <w:sz w:val="24"/>
          <w:szCs w:val="28"/>
        </w:rPr>
      </w:pPr>
      <w:r w:rsidRPr="00143186">
        <w:rPr>
          <w:rFonts w:hint="eastAsia"/>
          <w:sz w:val="24"/>
          <w:szCs w:val="28"/>
        </w:rPr>
        <w:t>展示演技</w:t>
      </w:r>
    </w:p>
    <w:p w14:paraId="710EF876" w14:textId="1E189D19" w:rsidR="00646A6F" w:rsidRPr="00143186" w:rsidRDefault="00646A6F" w:rsidP="00143186">
      <w:pPr>
        <w:pStyle w:val="a9"/>
        <w:numPr>
          <w:ilvl w:val="0"/>
          <w:numId w:val="2"/>
        </w:numPr>
        <w:spacing w:line="280" w:lineRule="exact"/>
        <w:ind w:right="480"/>
        <w:jc w:val="left"/>
        <w:rPr>
          <w:sz w:val="24"/>
          <w:szCs w:val="28"/>
        </w:rPr>
      </w:pPr>
      <w:r w:rsidRPr="00143186">
        <w:rPr>
          <w:rFonts w:hint="eastAsia"/>
          <w:sz w:val="24"/>
          <w:szCs w:val="28"/>
        </w:rPr>
        <w:t>形練習</w:t>
      </w:r>
    </w:p>
    <w:p w14:paraId="564E948D" w14:textId="0A296BF9" w:rsidR="00646A6F" w:rsidRPr="00143186" w:rsidRDefault="00646A6F" w:rsidP="00143186">
      <w:pPr>
        <w:pStyle w:val="a9"/>
        <w:numPr>
          <w:ilvl w:val="0"/>
          <w:numId w:val="2"/>
        </w:numPr>
        <w:spacing w:line="280" w:lineRule="exact"/>
        <w:ind w:right="480"/>
        <w:jc w:val="left"/>
        <w:rPr>
          <w:sz w:val="24"/>
          <w:szCs w:val="28"/>
        </w:rPr>
      </w:pPr>
      <w:r w:rsidRPr="00143186">
        <w:rPr>
          <w:rFonts w:hint="eastAsia"/>
          <w:sz w:val="24"/>
          <w:szCs w:val="28"/>
        </w:rPr>
        <w:t>成果披露（希望者）</w:t>
      </w:r>
    </w:p>
    <w:p w14:paraId="7B624742" w14:textId="625E982D" w:rsidR="00646A6F" w:rsidRPr="00143186" w:rsidRDefault="00646A6F" w:rsidP="00143186">
      <w:pPr>
        <w:pStyle w:val="a9"/>
        <w:numPr>
          <w:ilvl w:val="0"/>
          <w:numId w:val="1"/>
        </w:numPr>
        <w:spacing w:line="280" w:lineRule="exact"/>
        <w:ind w:right="480"/>
        <w:jc w:val="left"/>
        <w:rPr>
          <w:sz w:val="24"/>
          <w:szCs w:val="28"/>
        </w:rPr>
      </w:pPr>
      <w:r w:rsidRPr="00143186">
        <w:rPr>
          <w:rFonts w:hint="eastAsia"/>
          <w:sz w:val="24"/>
          <w:szCs w:val="28"/>
        </w:rPr>
        <w:t>参加費</w:t>
      </w:r>
    </w:p>
    <w:p w14:paraId="211CA124" w14:textId="356A5A0A" w:rsidR="00646A6F" w:rsidRPr="00143186" w:rsidRDefault="00646A6F" w:rsidP="00143186">
      <w:pPr>
        <w:pStyle w:val="a9"/>
        <w:spacing w:line="280" w:lineRule="exact"/>
        <w:ind w:left="615" w:right="480"/>
        <w:jc w:val="left"/>
        <w:rPr>
          <w:sz w:val="24"/>
          <w:szCs w:val="28"/>
        </w:rPr>
      </w:pPr>
      <w:r w:rsidRPr="00143186">
        <w:rPr>
          <w:rFonts w:hint="eastAsia"/>
          <w:sz w:val="24"/>
          <w:szCs w:val="28"/>
        </w:rPr>
        <w:t>無料</w:t>
      </w:r>
    </w:p>
    <w:p w14:paraId="061D7F30" w14:textId="710B86F3" w:rsidR="00646A6F" w:rsidRPr="00143186" w:rsidRDefault="00646A6F" w:rsidP="00143186">
      <w:pPr>
        <w:pStyle w:val="a9"/>
        <w:numPr>
          <w:ilvl w:val="0"/>
          <w:numId w:val="1"/>
        </w:numPr>
        <w:spacing w:line="280" w:lineRule="exact"/>
        <w:ind w:right="480"/>
        <w:jc w:val="left"/>
        <w:rPr>
          <w:sz w:val="24"/>
          <w:szCs w:val="28"/>
        </w:rPr>
      </w:pPr>
      <w:r w:rsidRPr="00143186">
        <w:rPr>
          <w:rFonts w:hint="eastAsia"/>
          <w:sz w:val="24"/>
          <w:szCs w:val="28"/>
        </w:rPr>
        <w:t>参加申込み</w:t>
      </w:r>
    </w:p>
    <w:p w14:paraId="49A599D6" w14:textId="11164DB7" w:rsidR="00646A6F" w:rsidRPr="00143186" w:rsidRDefault="00646A6F" w:rsidP="00143186">
      <w:pPr>
        <w:pStyle w:val="a9"/>
        <w:spacing w:line="280" w:lineRule="exact"/>
        <w:ind w:left="615" w:right="480"/>
        <w:jc w:val="left"/>
        <w:rPr>
          <w:sz w:val="24"/>
          <w:szCs w:val="28"/>
        </w:rPr>
      </w:pPr>
      <w:r w:rsidRPr="00143186">
        <w:rPr>
          <w:rFonts w:hint="eastAsia"/>
          <w:sz w:val="24"/>
          <w:szCs w:val="28"/>
        </w:rPr>
        <w:t>申込書に必要事項を記入のうえ、4月26日（日）までにFAX（06-6941-4189）、又はWebページから申込みをお願いします。</w:t>
      </w:r>
    </w:p>
    <w:p w14:paraId="42F0B2B5" w14:textId="0768BF96" w:rsidR="00646A6F" w:rsidRPr="00143186" w:rsidRDefault="00646A6F" w:rsidP="00143186">
      <w:pPr>
        <w:pStyle w:val="a9"/>
        <w:spacing w:line="280" w:lineRule="exact"/>
        <w:ind w:left="615" w:right="480"/>
        <w:jc w:val="left"/>
        <w:rPr>
          <w:sz w:val="24"/>
          <w:szCs w:val="28"/>
        </w:rPr>
      </w:pPr>
      <w:r w:rsidRPr="00143186">
        <w:rPr>
          <w:rFonts w:hint="eastAsia"/>
          <w:sz w:val="24"/>
          <w:szCs w:val="28"/>
        </w:rPr>
        <w:t>なお、小学生、一般（中学生以上）と申込書が異なりますのでご注意ください。</w:t>
      </w:r>
    </w:p>
    <w:p w14:paraId="570ACA36" w14:textId="0C2A6E5D" w:rsidR="00646A6F" w:rsidRPr="00143186" w:rsidRDefault="00646A6F" w:rsidP="00143186">
      <w:pPr>
        <w:pStyle w:val="a9"/>
        <w:numPr>
          <w:ilvl w:val="0"/>
          <w:numId w:val="1"/>
        </w:numPr>
        <w:spacing w:line="280" w:lineRule="exact"/>
        <w:ind w:right="480"/>
        <w:jc w:val="left"/>
        <w:rPr>
          <w:sz w:val="24"/>
          <w:szCs w:val="28"/>
        </w:rPr>
      </w:pPr>
      <w:r w:rsidRPr="00143186">
        <w:rPr>
          <w:rFonts w:hint="eastAsia"/>
          <w:sz w:val="24"/>
          <w:szCs w:val="28"/>
        </w:rPr>
        <w:t>その他</w:t>
      </w:r>
    </w:p>
    <w:p w14:paraId="1F409896" w14:textId="3D77FD37" w:rsidR="00646A6F" w:rsidRPr="00143186" w:rsidRDefault="00646A6F" w:rsidP="00143186">
      <w:pPr>
        <w:pStyle w:val="a9"/>
        <w:numPr>
          <w:ilvl w:val="0"/>
          <w:numId w:val="3"/>
        </w:numPr>
        <w:spacing w:line="280" w:lineRule="exact"/>
        <w:ind w:right="480"/>
        <w:jc w:val="left"/>
        <w:rPr>
          <w:sz w:val="24"/>
          <w:szCs w:val="28"/>
        </w:rPr>
      </w:pPr>
      <w:r w:rsidRPr="00143186">
        <w:rPr>
          <w:rFonts w:hint="eastAsia"/>
          <w:sz w:val="24"/>
          <w:szCs w:val="28"/>
        </w:rPr>
        <w:t>固の形、極の形の練習を希望される方は、膝当ての準備をお願いします。なお、極の形、講道館護身術で使用する武器は当館で用意します。</w:t>
      </w:r>
    </w:p>
    <w:p w14:paraId="2BFB2BF6" w14:textId="76B9D838" w:rsidR="00646A6F" w:rsidRPr="00143186" w:rsidRDefault="00646A6F" w:rsidP="00143186">
      <w:pPr>
        <w:pStyle w:val="a9"/>
        <w:numPr>
          <w:ilvl w:val="0"/>
          <w:numId w:val="3"/>
        </w:numPr>
        <w:spacing w:line="280" w:lineRule="exact"/>
        <w:ind w:right="480"/>
        <w:jc w:val="left"/>
        <w:rPr>
          <w:sz w:val="24"/>
          <w:szCs w:val="28"/>
        </w:rPr>
      </w:pPr>
      <w:r w:rsidRPr="00143186">
        <w:rPr>
          <w:rFonts w:hint="eastAsia"/>
          <w:sz w:val="24"/>
          <w:szCs w:val="28"/>
        </w:rPr>
        <w:t>形練習会後、午後2時頃まで道場を</w:t>
      </w:r>
      <w:r w:rsidR="00661CDB">
        <w:rPr>
          <w:rFonts w:hint="eastAsia"/>
          <w:sz w:val="24"/>
          <w:szCs w:val="28"/>
        </w:rPr>
        <w:t>開</w:t>
      </w:r>
      <w:r w:rsidRPr="00143186">
        <w:rPr>
          <w:rFonts w:hint="eastAsia"/>
          <w:sz w:val="24"/>
          <w:szCs w:val="28"/>
        </w:rPr>
        <w:t>放しますので参加者は自由に練習していただくこともできます。なお、講師も道場にいますので</w:t>
      </w:r>
      <w:r w:rsidR="00143186" w:rsidRPr="00143186">
        <w:rPr>
          <w:rFonts w:hint="eastAsia"/>
          <w:sz w:val="24"/>
          <w:szCs w:val="28"/>
        </w:rPr>
        <w:t>質問も自由にしてください。</w:t>
      </w:r>
    </w:p>
    <w:p w14:paraId="44197879" w14:textId="77777777" w:rsidR="00143186" w:rsidRPr="00143186" w:rsidRDefault="00143186" w:rsidP="00143186">
      <w:pPr>
        <w:spacing w:line="280" w:lineRule="exact"/>
        <w:ind w:left="615" w:right="480"/>
        <w:jc w:val="left"/>
        <w:rPr>
          <w:sz w:val="24"/>
          <w:szCs w:val="28"/>
        </w:rPr>
      </w:pPr>
    </w:p>
    <w:p w14:paraId="46787277" w14:textId="3FA09CBE" w:rsidR="00143186" w:rsidRPr="00143186" w:rsidRDefault="00143186" w:rsidP="00143186">
      <w:pPr>
        <w:spacing w:line="280" w:lineRule="exact"/>
        <w:ind w:left="615" w:right="480"/>
        <w:jc w:val="left"/>
        <w:rPr>
          <w:sz w:val="24"/>
          <w:szCs w:val="28"/>
        </w:rPr>
      </w:pPr>
      <w:r w:rsidRPr="00143186">
        <w:rPr>
          <w:rFonts w:hint="eastAsia"/>
          <w:sz w:val="24"/>
          <w:szCs w:val="28"/>
        </w:rPr>
        <w:t>（連絡先　大阪市立修道館　担当　中川　電話06-6941-1523）</w:t>
      </w:r>
    </w:p>
    <w:sectPr w:rsidR="00143186" w:rsidRPr="001431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427A"/>
    <w:multiLevelType w:val="hybridMultilevel"/>
    <w:tmpl w:val="CFE4E04A"/>
    <w:lvl w:ilvl="0" w:tplc="149CE1D8">
      <w:start w:val="1"/>
      <w:numFmt w:val="decimalFullWidth"/>
      <w:lvlText w:val="（%1）"/>
      <w:lvlJc w:val="left"/>
      <w:pPr>
        <w:ind w:left="1335" w:hanging="720"/>
      </w:pPr>
      <w:rPr>
        <w:rFonts w:hint="default"/>
      </w:rPr>
    </w:lvl>
    <w:lvl w:ilvl="1" w:tplc="04090017" w:tentative="1">
      <w:start w:val="1"/>
      <w:numFmt w:val="aiueoFullWidth"/>
      <w:lvlText w:val="(%2)"/>
      <w:lvlJc w:val="left"/>
      <w:pPr>
        <w:ind w:left="1495" w:hanging="440"/>
      </w:pPr>
    </w:lvl>
    <w:lvl w:ilvl="2" w:tplc="04090011" w:tentative="1">
      <w:start w:val="1"/>
      <w:numFmt w:val="decimalEnclosedCircle"/>
      <w:lvlText w:val="%3"/>
      <w:lvlJc w:val="left"/>
      <w:pPr>
        <w:ind w:left="1935" w:hanging="440"/>
      </w:pPr>
    </w:lvl>
    <w:lvl w:ilvl="3" w:tplc="0409000F" w:tentative="1">
      <w:start w:val="1"/>
      <w:numFmt w:val="decimal"/>
      <w:lvlText w:val="%4."/>
      <w:lvlJc w:val="left"/>
      <w:pPr>
        <w:ind w:left="2375" w:hanging="440"/>
      </w:pPr>
    </w:lvl>
    <w:lvl w:ilvl="4" w:tplc="04090017" w:tentative="1">
      <w:start w:val="1"/>
      <w:numFmt w:val="aiueoFullWidth"/>
      <w:lvlText w:val="(%5)"/>
      <w:lvlJc w:val="left"/>
      <w:pPr>
        <w:ind w:left="2815" w:hanging="440"/>
      </w:pPr>
    </w:lvl>
    <w:lvl w:ilvl="5" w:tplc="04090011" w:tentative="1">
      <w:start w:val="1"/>
      <w:numFmt w:val="decimalEnclosedCircle"/>
      <w:lvlText w:val="%6"/>
      <w:lvlJc w:val="left"/>
      <w:pPr>
        <w:ind w:left="3255" w:hanging="440"/>
      </w:pPr>
    </w:lvl>
    <w:lvl w:ilvl="6" w:tplc="0409000F" w:tentative="1">
      <w:start w:val="1"/>
      <w:numFmt w:val="decimal"/>
      <w:lvlText w:val="%7."/>
      <w:lvlJc w:val="left"/>
      <w:pPr>
        <w:ind w:left="3695" w:hanging="440"/>
      </w:pPr>
    </w:lvl>
    <w:lvl w:ilvl="7" w:tplc="04090017" w:tentative="1">
      <w:start w:val="1"/>
      <w:numFmt w:val="aiueoFullWidth"/>
      <w:lvlText w:val="(%8)"/>
      <w:lvlJc w:val="left"/>
      <w:pPr>
        <w:ind w:left="4135" w:hanging="440"/>
      </w:pPr>
    </w:lvl>
    <w:lvl w:ilvl="8" w:tplc="04090011" w:tentative="1">
      <w:start w:val="1"/>
      <w:numFmt w:val="decimalEnclosedCircle"/>
      <w:lvlText w:val="%9"/>
      <w:lvlJc w:val="left"/>
      <w:pPr>
        <w:ind w:left="4575" w:hanging="440"/>
      </w:pPr>
    </w:lvl>
  </w:abstractNum>
  <w:abstractNum w:abstractNumId="1" w15:restartNumberingAfterBreak="0">
    <w:nsid w:val="6CA53BDF"/>
    <w:multiLevelType w:val="hybridMultilevel"/>
    <w:tmpl w:val="5A10A030"/>
    <w:lvl w:ilvl="0" w:tplc="76DE80FA">
      <w:start w:val="1"/>
      <w:numFmt w:val="decimalFullWidth"/>
      <w:lvlText w:val="（%1）"/>
      <w:lvlJc w:val="left"/>
      <w:pPr>
        <w:ind w:left="1335" w:hanging="720"/>
      </w:pPr>
      <w:rPr>
        <w:rFonts w:hint="default"/>
      </w:rPr>
    </w:lvl>
    <w:lvl w:ilvl="1" w:tplc="04090017" w:tentative="1">
      <w:start w:val="1"/>
      <w:numFmt w:val="aiueoFullWidth"/>
      <w:lvlText w:val="(%2)"/>
      <w:lvlJc w:val="left"/>
      <w:pPr>
        <w:ind w:left="1495" w:hanging="440"/>
      </w:pPr>
    </w:lvl>
    <w:lvl w:ilvl="2" w:tplc="04090011" w:tentative="1">
      <w:start w:val="1"/>
      <w:numFmt w:val="decimalEnclosedCircle"/>
      <w:lvlText w:val="%3"/>
      <w:lvlJc w:val="left"/>
      <w:pPr>
        <w:ind w:left="1935" w:hanging="440"/>
      </w:pPr>
    </w:lvl>
    <w:lvl w:ilvl="3" w:tplc="0409000F" w:tentative="1">
      <w:start w:val="1"/>
      <w:numFmt w:val="decimal"/>
      <w:lvlText w:val="%4."/>
      <w:lvlJc w:val="left"/>
      <w:pPr>
        <w:ind w:left="2375" w:hanging="440"/>
      </w:pPr>
    </w:lvl>
    <w:lvl w:ilvl="4" w:tplc="04090017" w:tentative="1">
      <w:start w:val="1"/>
      <w:numFmt w:val="aiueoFullWidth"/>
      <w:lvlText w:val="(%5)"/>
      <w:lvlJc w:val="left"/>
      <w:pPr>
        <w:ind w:left="2815" w:hanging="440"/>
      </w:pPr>
    </w:lvl>
    <w:lvl w:ilvl="5" w:tplc="04090011" w:tentative="1">
      <w:start w:val="1"/>
      <w:numFmt w:val="decimalEnclosedCircle"/>
      <w:lvlText w:val="%6"/>
      <w:lvlJc w:val="left"/>
      <w:pPr>
        <w:ind w:left="3255" w:hanging="440"/>
      </w:pPr>
    </w:lvl>
    <w:lvl w:ilvl="6" w:tplc="0409000F" w:tentative="1">
      <w:start w:val="1"/>
      <w:numFmt w:val="decimal"/>
      <w:lvlText w:val="%7."/>
      <w:lvlJc w:val="left"/>
      <w:pPr>
        <w:ind w:left="3695" w:hanging="440"/>
      </w:pPr>
    </w:lvl>
    <w:lvl w:ilvl="7" w:tplc="04090017" w:tentative="1">
      <w:start w:val="1"/>
      <w:numFmt w:val="aiueoFullWidth"/>
      <w:lvlText w:val="(%8)"/>
      <w:lvlJc w:val="left"/>
      <w:pPr>
        <w:ind w:left="4135" w:hanging="440"/>
      </w:pPr>
    </w:lvl>
    <w:lvl w:ilvl="8" w:tplc="04090011" w:tentative="1">
      <w:start w:val="1"/>
      <w:numFmt w:val="decimalEnclosedCircle"/>
      <w:lvlText w:val="%9"/>
      <w:lvlJc w:val="left"/>
      <w:pPr>
        <w:ind w:left="4575" w:hanging="440"/>
      </w:pPr>
    </w:lvl>
  </w:abstractNum>
  <w:abstractNum w:abstractNumId="2" w15:restartNumberingAfterBreak="0">
    <w:nsid w:val="7B4259FF"/>
    <w:multiLevelType w:val="hybridMultilevel"/>
    <w:tmpl w:val="6EC636D6"/>
    <w:lvl w:ilvl="0" w:tplc="4D9CA8A6">
      <w:start w:val="1"/>
      <w:numFmt w:val="decimal"/>
      <w:lvlText w:val="%1"/>
      <w:lvlJc w:val="left"/>
      <w:pPr>
        <w:ind w:left="615" w:hanging="61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35141171">
    <w:abstractNumId w:val="2"/>
  </w:num>
  <w:num w:numId="2" w16cid:durableId="743836282">
    <w:abstractNumId w:val="0"/>
  </w:num>
  <w:num w:numId="3" w16cid:durableId="537204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16"/>
    <w:rsid w:val="00035BBF"/>
    <w:rsid w:val="00143186"/>
    <w:rsid w:val="001B5A0B"/>
    <w:rsid w:val="00244BD6"/>
    <w:rsid w:val="00386B9C"/>
    <w:rsid w:val="00453909"/>
    <w:rsid w:val="00623806"/>
    <w:rsid w:val="00635958"/>
    <w:rsid w:val="00646A6F"/>
    <w:rsid w:val="00661CDB"/>
    <w:rsid w:val="00943C73"/>
    <w:rsid w:val="00ED7B16"/>
    <w:rsid w:val="00FD2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71446E"/>
  <w15:chartTrackingRefBased/>
  <w15:docId w15:val="{41DE7B85-19B7-4567-BFB3-CA622BCB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7B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7B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7B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7B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7B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7B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7B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7B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7B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7B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7B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7B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7B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7B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7B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7B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7B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7B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7B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7B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B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7B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B16"/>
    <w:pPr>
      <w:spacing w:before="160" w:after="160"/>
      <w:jc w:val="center"/>
    </w:pPr>
    <w:rPr>
      <w:i/>
      <w:iCs/>
      <w:color w:val="404040" w:themeColor="text1" w:themeTint="BF"/>
    </w:rPr>
  </w:style>
  <w:style w:type="character" w:customStyle="1" w:styleId="a8">
    <w:name w:val="引用文 (文字)"/>
    <w:basedOn w:val="a0"/>
    <w:link w:val="a7"/>
    <w:uiPriority w:val="29"/>
    <w:rsid w:val="00ED7B16"/>
    <w:rPr>
      <w:i/>
      <w:iCs/>
      <w:color w:val="404040" w:themeColor="text1" w:themeTint="BF"/>
    </w:rPr>
  </w:style>
  <w:style w:type="paragraph" w:styleId="a9">
    <w:name w:val="List Paragraph"/>
    <w:basedOn w:val="a"/>
    <w:uiPriority w:val="34"/>
    <w:qFormat/>
    <w:rsid w:val="00ED7B16"/>
    <w:pPr>
      <w:ind w:left="720"/>
      <w:contextualSpacing/>
    </w:pPr>
  </w:style>
  <w:style w:type="character" w:styleId="21">
    <w:name w:val="Intense Emphasis"/>
    <w:basedOn w:val="a0"/>
    <w:uiPriority w:val="21"/>
    <w:qFormat/>
    <w:rsid w:val="00ED7B16"/>
    <w:rPr>
      <w:i/>
      <w:iCs/>
      <w:color w:val="0F4761" w:themeColor="accent1" w:themeShade="BF"/>
    </w:rPr>
  </w:style>
  <w:style w:type="paragraph" w:styleId="22">
    <w:name w:val="Intense Quote"/>
    <w:basedOn w:val="a"/>
    <w:next w:val="a"/>
    <w:link w:val="23"/>
    <w:uiPriority w:val="30"/>
    <w:qFormat/>
    <w:rsid w:val="00ED7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7B16"/>
    <w:rPr>
      <w:i/>
      <w:iCs/>
      <w:color w:val="0F4761" w:themeColor="accent1" w:themeShade="BF"/>
    </w:rPr>
  </w:style>
  <w:style w:type="character" w:styleId="24">
    <w:name w:val="Intense Reference"/>
    <w:basedOn w:val="a0"/>
    <w:uiPriority w:val="32"/>
    <w:qFormat/>
    <w:rsid w:val="00ED7B16"/>
    <w:rPr>
      <w:b/>
      <w:bCs/>
      <w:smallCaps/>
      <w:color w:val="0F4761" w:themeColor="accent1" w:themeShade="BF"/>
      <w:spacing w:val="5"/>
    </w:rPr>
  </w:style>
  <w:style w:type="paragraph" w:styleId="aa">
    <w:name w:val="Date"/>
    <w:basedOn w:val="a"/>
    <w:next w:val="a"/>
    <w:link w:val="ab"/>
    <w:uiPriority w:val="99"/>
    <w:semiHidden/>
    <w:unhideWhenUsed/>
    <w:rsid w:val="00ED7B16"/>
  </w:style>
  <w:style w:type="character" w:customStyle="1" w:styleId="ab">
    <w:name w:val="日付 (文字)"/>
    <w:basedOn w:val="a0"/>
    <w:link w:val="aa"/>
    <w:uiPriority w:val="99"/>
    <w:semiHidden/>
    <w:rsid w:val="00ED7B16"/>
  </w:style>
  <w:style w:type="paragraph" w:styleId="ac">
    <w:name w:val="Closing"/>
    <w:basedOn w:val="a"/>
    <w:link w:val="ad"/>
    <w:uiPriority w:val="99"/>
    <w:unhideWhenUsed/>
    <w:rsid w:val="00646A6F"/>
    <w:pPr>
      <w:jc w:val="right"/>
    </w:pPr>
    <w:rPr>
      <w:sz w:val="24"/>
      <w:szCs w:val="28"/>
    </w:rPr>
  </w:style>
  <w:style w:type="character" w:customStyle="1" w:styleId="ad">
    <w:name w:val="結語 (文字)"/>
    <w:basedOn w:val="a0"/>
    <w:link w:val="ac"/>
    <w:uiPriority w:val="99"/>
    <w:rsid w:val="00646A6F"/>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修道館</dc:creator>
  <cp:keywords/>
  <dc:description/>
  <cp:lastModifiedBy>高木 修道館</cp:lastModifiedBy>
  <cp:revision>2</cp:revision>
  <cp:lastPrinted>2026-03-05T03:34:00Z</cp:lastPrinted>
  <dcterms:created xsi:type="dcterms:W3CDTF">2026-03-11T02:13:00Z</dcterms:created>
  <dcterms:modified xsi:type="dcterms:W3CDTF">2026-03-11T02:13:00Z</dcterms:modified>
</cp:coreProperties>
</file>